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2F680A">
        <w:rPr>
          <w:rFonts w:ascii="Palatino" w:hAnsi="Palatino"/>
        </w:rPr>
        <w:t xml:space="preserve">  Juvenile Case Law Update</w:t>
      </w:r>
      <w:r w:rsidR="00316337">
        <w:rPr>
          <w:rFonts w:ascii="Palatino" w:hAnsi="Palatino"/>
        </w:rPr>
        <w:t xml:space="preserve"> </w:t>
      </w:r>
      <w:r w:rsidR="002F680A">
        <w:rPr>
          <w:rFonts w:ascii="Palatino" w:hAnsi="Palatino"/>
        </w:rPr>
        <w:tab/>
      </w:r>
      <w:r w:rsidR="002F680A">
        <w:rPr>
          <w:rFonts w:ascii="Palatino" w:hAnsi="Palatino"/>
        </w:rPr>
        <w:tab/>
        <w:t xml:space="preserve">  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2F680A">
        <w:rPr>
          <w:rFonts w:ascii="Palatino" w:hAnsi="Palatino"/>
        </w:rPr>
        <w:tab/>
      </w:r>
      <w:r>
        <w:rPr>
          <w:rFonts w:ascii="Palatino" w:hAnsi="Palatino"/>
        </w:rPr>
        <w:t>UNIT:</w:t>
      </w:r>
      <w:r w:rsidR="002F680A">
        <w:rPr>
          <w:rFonts w:ascii="Palatino" w:hAnsi="Palatino"/>
        </w:rPr>
        <w:t xml:space="preserve">  1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2F680A">
        <w:rPr>
          <w:rFonts w:ascii="Palatino" w:hAnsi="Palatino"/>
        </w:rPr>
        <w:t xml:space="preserve">   Dan Tiller</w:t>
      </w:r>
      <w:r w:rsidR="002F680A">
        <w:rPr>
          <w:rFonts w:ascii="Palatino" w:hAnsi="Palatino"/>
        </w:rPr>
        <w:tab/>
      </w:r>
      <w:r w:rsidR="002F680A">
        <w:rPr>
          <w:rFonts w:ascii="Palatino" w:hAnsi="Palatino"/>
        </w:rPr>
        <w:tab/>
      </w:r>
      <w:r w:rsidR="002F680A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2F680A">
        <w:rPr>
          <w:rFonts w:ascii="Palatino" w:hAnsi="Palatino"/>
        </w:rPr>
        <w:t xml:space="preserve"> 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2F680A">
        <w:rPr>
          <w:rFonts w:ascii="Palatino" w:hAnsi="Palatino"/>
        </w:rPr>
        <w:t xml:space="preserve">  90 Minutes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2F680A">
        <w:rPr>
          <w:rFonts w:ascii="Palatino" w:hAnsi="Palatino"/>
        </w:rPr>
        <w:t xml:space="preserve">  Power point presentation 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2F680A">
        <w:rPr>
          <w:rFonts w:ascii="Palatino" w:hAnsi="Palatino"/>
        </w:rPr>
        <w:t xml:space="preserve">  Handouts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2F680A">
        <w:rPr>
          <w:rFonts w:ascii="Palatino" w:hAnsi="Palatino"/>
        </w:rPr>
        <w:t xml:space="preserve">  N/A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proofErr w:type="gramStart"/>
      <w:r>
        <w:rPr>
          <w:rFonts w:ascii="Palatino" w:hAnsi="Palatino"/>
        </w:rPr>
        <w:t xml:space="preserve">GOAL </w:t>
      </w:r>
      <w:r w:rsidR="002F680A">
        <w:rPr>
          <w:rFonts w:ascii="Palatino" w:hAnsi="Palatino"/>
        </w:rPr>
        <w:t>:</w:t>
      </w:r>
      <w:proofErr w:type="gramEnd"/>
      <w:r w:rsidR="002F680A">
        <w:rPr>
          <w:rFonts w:ascii="Palatino" w:hAnsi="Palatino"/>
        </w:rPr>
        <w:t xml:space="preserve">  To ensure that attending officers to familiar with the most recent Texas Court Case decisions regarding juveniles and schools.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2F680A">
        <w:rPr>
          <w:rFonts w:ascii="Palatino" w:hAnsi="Palatino"/>
        </w:rPr>
        <w:t xml:space="preserve">  11/10/09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PREPARED BY:</w:t>
      </w:r>
      <w:r w:rsidR="002F680A">
        <w:rPr>
          <w:rFonts w:ascii="Palatino" w:hAnsi="Palatino"/>
        </w:rPr>
        <w:t xml:space="preserve"> 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2F680A">
        <w:rPr>
          <w:rFonts w:ascii="Palatino" w:hAnsi="Palatino"/>
        </w:rPr>
        <w:t xml:space="preserve">  Juvenile Case Law Update</w:t>
      </w:r>
      <w:r w:rsidR="002F680A">
        <w:rPr>
          <w:rFonts w:ascii="Palatino" w:hAnsi="Palatino"/>
        </w:rPr>
        <w:tab/>
      </w:r>
      <w:r w:rsidR="002F680A">
        <w:rPr>
          <w:rFonts w:ascii="Palatino" w:hAnsi="Palatino"/>
        </w:rPr>
        <w:tab/>
      </w:r>
      <w:r w:rsidR="002F680A">
        <w:rPr>
          <w:rFonts w:ascii="Palatino" w:hAnsi="Palatino"/>
        </w:rPr>
        <w:tab/>
      </w:r>
      <w:r w:rsidR="002F680A">
        <w:rPr>
          <w:rFonts w:ascii="Palatino" w:hAnsi="Palatino"/>
        </w:rPr>
        <w:tab/>
      </w:r>
      <w:r w:rsidR="002F680A">
        <w:rPr>
          <w:rFonts w:ascii="Palatino" w:hAnsi="Palatino"/>
        </w:rPr>
        <w:tab/>
      </w:r>
      <w:r w:rsidR="002F680A">
        <w:rPr>
          <w:rFonts w:ascii="Palatino" w:hAnsi="Palatino"/>
        </w:rPr>
        <w:tab/>
      </w:r>
      <w:r>
        <w:rPr>
          <w:rFonts w:ascii="Palatino" w:hAnsi="Palatino"/>
        </w:rPr>
        <w:t>UNIT:</w:t>
      </w:r>
      <w:r w:rsidR="002F680A">
        <w:rPr>
          <w:rFonts w:ascii="Palatino" w:hAnsi="Palatino"/>
        </w:rPr>
        <w:t xml:space="preserve">  1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2F680A" w:rsidRDefault="00040667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</w:t>
      </w:r>
      <w:r w:rsidR="002F680A">
        <w:rPr>
          <w:rFonts w:ascii="Palatino" w:hAnsi="Palatino"/>
        </w:rPr>
        <w:t>:</w:t>
      </w:r>
    </w:p>
    <w:p w:rsidR="002F680A" w:rsidRDefault="002F680A" w:rsidP="00040667">
      <w:pPr>
        <w:widowControl/>
        <w:ind w:left="2880" w:hanging="2880"/>
        <w:jc w:val="both"/>
        <w:rPr>
          <w:rFonts w:ascii="Palatino" w:hAnsi="Palatino"/>
        </w:rPr>
      </w:pPr>
    </w:p>
    <w:p w:rsidR="002F680A" w:rsidRDefault="002F680A" w:rsidP="002F680A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</w:t>
      </w:r>
      <w:r w:rsidR="00551AFA">
        <w:rPr>
          <w:rFonts w:ascii="Palatino" w:hAnsi="Palatino"/>
        </w:rPr>
        <w:t>student</w:t>
      </w:r>
      <w:r>
        <w:rPr>
          <w:rFonts w:ascii="Palatino" w:hAnsi="Palatino"/>
        </w:rPr>
        <w:t xml:space="preserve"> will be able to identify the web sites which contain the most recent Texas court case decisions.</w:t>
      </w:r>
    </w:p>
    <w:p w:rsidR="002F680A" w:rsidRDefault="002F680A" w:rsidP="002F680A">
      <w:pPr>
        <w:widowControl/>
        <w:jc w:val="both"/>
        <w:rPr>
          <w:rFonts w:ascii="Palatino" w:hAnsi="Palatino"/>
        </w:rPr>
      </w:pPr>
    </w:p>
    <w:p w:rsidR="002F680A" w:rsidRDefault="002F680A" w:rsidP="002F680A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</w:t>
      </w:r>
      <w:r w:rsidR="00551AFA">
        <w:rPr>
          <w:rFonts w:ascii="Palatino" w:hAnsi="Palatino"/>
        </w:rPr>
        <w:t>student</w:t>
      </w:r>
      <w:r>
        <w:rPr>
          <w:rFonts w:ascii="Palatino" w:hAnsi="Palatino"/>
        </w:rPr>
        <w:t xml:space="preserve"> will be able to explain the appeal process concerning juvenile cases.</w:t>
      </w:r>
    </w:p>
    <w:p w:rsidR="002F680A" w:rsidRDefault="002F680A" w:rsidP="002F680A">
      <w:pPr>
        <w:widowControl/>
        <w:jc w:val="both"/>
        <w:rPr>
          <w:rFonts w:ascii="Palatino" w:hAnsi="Palatino"/>
        </w:rPr>
      </w:pPr>
    </w:p>
    <w:p w:rsidR="00551AFA" w:rsidRDefault="002F680A" w:rsidP="002F680A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</w:t>
      </w:r>
      <w:r w:rsidR="00551AFA">
        <w:rPr>
          <w:rFonts w:ascii="Palatino" w:hAnsi="Palatino"/>
        </w:rPr>
        <w:t>student</w:t>
      </w:r>
      <w:r>
        <w:rPr>
          <w:rFonts w:ascii="Palatino" w:hAnsi="Palatino"/>
        </w:rPr>
        <w:t xml:space="preserve"> will be able to explain the courts of jurisdiction </w:t>
      </w:r>
      <w:r w:rsidR="00551AFA">
        <w:rPr>
          <w:rFonts w:ascii="Palatino" w:hAnsi="Palatino"/>
        </w:rPr>
        <w:t>for juvenile cases.</w:t>
      </w:r>
    </w:p>
    <w:p w:rsidR="00551AFA" w:rsidRDefault="00551AFA" w:rsidP="002F680A">
      <w:pPr>
        <w:widowControl/>
        <w:jc w:val="both"/>
        <w:rPr>
          <w:rFonts w:ascii="Palatino" w:hAnsi="Palatino"/>
        </w:rPr>
      </w:pPr>
    </w:p>
    <w:p w:rsidR="00551AFA" w:rsidRDefault="00551AFA" w:rsidP="002F680A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The student will be able to identify</w:t>
      </w:r>
      <w:r w:rsidRPr="00551AFA">
        <w:rPr>
          <w:rFonts w:ascii="Palatino" w:hAnsi="Palatino"/>
        </w:rPr>
        <w:t xml:space="preserve"> </w:t>
      </w:r>
      <w:r>
        <w:rPr>
          <w:rFonts w:ascii="Palatino" w:hAnsi="Palatino"/>
        </w:rPr>
        <w:t>and</w:t>
      </w:r>
      <w:r w:rsidRPr="00551AFA">
        <w:rPr>
          <w:rFonts w:ascii="Palatino" w:hAnsi="Palatino"/>
        </w:rPr>
        <w:t xml:space="preserve"> </w:t>
      </w:r>
      <w:r>
        <w:rPr>
          <w:rFonts w:ascii="Palatino" w:hAnsi="Palatino"/>
        </w:rPr>
        <w:t>explain the points of error in appealed cases.</w:t>
      </w:r>
    </w:p>
    <w:p w:rsidR="00551AFA" w:rsidRDefault="00551AFA" w:rsidP="002F680A">
      <w:pPr>
        <w:widowControl/>
        <w:jc w:val="both"/>
        <w:rPr>
          <w:rFonts w:ascii="Palatino" w:hAnsi="Palatino"/>
        </w:rPr>
      </w:pPr>
    </w:p>
    <w:p w:rsidR="002F680A" w:rsidRDefault="00551AFA" w:rsidP="002F680A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The student will be able to explain the legal terminology used in juvenile court cases. </w:t>
      </w:r>
      <w:r w:rsidR="002F680A">
        <w:rPr>
          <w:rFonts w:ascii="Palatino" w:hAnsi="Palatino"/>
        </w:rPr>
        <w:t xml:space="preserve"> </w:t>
      </w:r>
    </w:p>
    <w:p w:rsidR="00040667" w:rsidRDefault="00040667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</w:rPr>
        <w:br w:type="page"/>
      </w: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I.</w:t>
      </w:r>
      <w:r>
        <w:rPr>
          <w:rFonts w:ascii="Palatino" w:hAnsi="Palatino"/>
        </w:rPr>
        <w:tab/>
        <w:t>PREPARATION</w:t>
      </w:r>
      <w:r>
        <w:rPr>
          <w:rFonts w:ascii="Palatino" w:hAnsi="Palatino"/>
        </w:rPr>
        <w:tab/>
      </w:r>
      <w:r w:rsidR="00551AFA">
        <w:rPr>
          <w:rFonts w:ascii="Palatino" w:hAnsi="Palatino"/>
        </w:rPr>
        <w:t>Why is it important for an officer to be aware of current trends in juvenile court case decisions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  <w:t>(Implementation of Instruction)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ELABORATION ON KEY POINTS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551AFA" w:rsidRDefault="00551AFA" w:rsidP="00040667">
      <w:pPr>
        <w:widowControl/>
        <w:jc w:val="both"/>
        <w:rPr>
          <w:rFonts w:ascii="Palatino" w:hAnsi="Palatino"/>
        </w:rPr>
      </w:pPr>
    </w:p>
    <w:p w:rsidR="00551AFA" w:rsidRDefault="00551AFA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Courts of Jurisdiction</w:t>
      </w:r>
    </w:p>
    <w:p w:rsidR="00551AFA" w:rsidRDefault="00551AFA" w:rsidP="00040667">
      <w:pPr>
        <w:widowControl/>
        <w:jc w:val="both"/>
        <w:rPr>
          <w:rFonts w:ascii="Palatino" w:hAnsi="Palatino"/>
        </w:rPr>
      </w:pPr>
    </w:p>
    <w:p w:rsidR="00551AFA" w:rsidRDefault="00551AFA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Cases relating to statements and confessions</w:t>
      </w:r>
    </w:p>
    <w:p w:rsidR="00551AFA" w:rsidRDefault="00551AFA" w:rsidP="00040667">
      <w:pPr>
        <w:widowControl/>
        <w:jc w:val="both"/>
        <w:rPr>
          <w:rFonts w:ascii="Palatino" w:hAnsi="Palatino"/>
        </w:rPr>
      </w:pPr>
    </w:p>
    <w:p w:rsidR="00551AFA" w:rsidRDefault="00551AFA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Cases relating to school searches</w:t>
      </w:r>
    </w:p>
    <w:p w:rsidR="00551AFA" w:rsidRDefault="00551AFA" w:rsidP="00040667">
      <w:pPr>
        <w:widowControl/>
        <w:jc w:val="both"/>
        <w:rPr>
          <w:rFonts w:ascii="Palatino" w:hAnsi="Palatino"/>
        </w:rPr>
      </w:pPr>
    </w:p>
    <w:p w:rsidR="003236DD" w:rsidRDefault="00551AFA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Cases relating to </w:t>
      </w:r>
      <w:r w:rsidR="003236DD">
        <w:rPr>
          <w:rFonts w:ascii="Palatino" w:hAnsi="Palatino"/>
        </w:rPr>
        <w:t>school policies</w:t>
      </w:r>
    </w:p>
    <w:p w:rsidR="003236DD" w:rsidRDefault="003236DD" w:rsidP="00040667">
      <w:pPr>
        <w:widowControl/>
        <w:jc w:val="both"/>
        <w:rPr>
          <w:rFonts w:ascii="Palatino" w:hAnsi="Palatino"/>
        </w:rPr>
      </w:pPr>
    </w:p>
    <w:p w:rsidR="003236DD" w:rsidRDefault="003236DD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Miscellaneous juvenile court cases</w:t>
      </w:r>
    </w:p>
    <w:p w:rsidR="003236DD" w:rsidRDefault="003236DD" w:rsidP="00040667">
      <w:pPr>
        <w:widowControl/>
        <w:jc w:val="both"/>
        <w:rPr>
          <w:rFonts w:ascii="Palatino" w:hAnsi="Palatino"/>
        </w:rPr>
      </w:pPr>
    </w:p>
    <w:p w:rsidR="00040667" w:rsidRDefault="003236DD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Attorney General opinions</w:t>
      </w:r>
      <w:r w:rsidR="00040667">
        <w:rPr>
          <w:rFonts w:ascii="Palatino" w:hAnsi="Palatino"/>
        </w:rPr>
        <w:br w:type="page"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3024" w:hanging="3024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  <w:t xml:space="preserve">Planning for student to practice or apply new knowledge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(where applicable)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Final  check</w:t>
      </w:r>
      <w:proofErr w:type="gramEnd"/>
      <w:r>
        <w:rPr>
          <w:rFonts w:ascii="Palatino" w:hAnsi="Palatino"/>
        </w:rPr>
        <w:t xml:space="preserve">  of  student's comprehension of material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3236DD">
        <w:rPr>
          <w:rFonts w:ascii="Palatino" w:hAnsi="Palatino"/>
        </w:rPr>
        <w:t xml:space="preserve">            </w:t>
      </w:r>
      <w:r>
        <w:rPr>
          <w:rFonts w:ascii="Palatino" w:hAnsi="Palatino"/>
        </w:rPr>
        <w:t>presented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  <w:r w:rsidR="003236DD">
        <w:rPr>
          <w:rFonts w:ascii="Palatino" w:hAnsi="Palatino"/>
        </w:rPr>
        <w:t xml:space="preserve">  Texas Juvenile Probation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4D0386" w:rsidRDefault="004D0386" w:rsidP="00040667"/>
    <w:sectPr w:rsidR="004D0386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7"/>
    <w:rsid w:val="00040667"/>
    <w:rsid w:val="002F680A"/>
    <w:rsid w:val="00316337"/>
    <w:rsid w:val="003236DD"/>
    <w:rsid w:val="004756E1"/>
    <w:rsid w:val="004D0386"/>
    <w:rsid w:val="00551AFA"/>
    <w:rsid w:val="005C6F7A"/>
    <w:rsid w:val="00AD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5D46-B563-46C8-8297-9E501052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5</cp:revision>
  <dcterms:created xsi:type="dcterms:W3CDTF">2009-03-05T22:25:00Z</dcterms:created>
  <dcterms:modified xsi:type="dcterms:W3CDTF">2009-11-06T19:45:00Z</dcterms:modified>
</cp:coreProperties>
</file>